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6076" w14:textId="00B596E7" w:rsidR="00B93CD8" w:rsidRDefault="00B93CD8" w:rsidP="00DD329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90740">
        <w:rPr>
          <w:rFonts w:ascii="Times New Roman" w:hAnsi="Times New Roman" w:cs="Times New Roman"/>
          <w:bCs/>
          <w:sz w:val="28"/>
          <w:szCs w:val="28"/>
        </w:rPr>
        <w:t>В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Ространснадзоре </w:t>
      </w:r>
      <w:r w:rsidR="00DE26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A8573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4B7" w:rsidRPr="00EE0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="00A85737" w:rsidRPr="00A857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="00DE26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2025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года отсутствуют жалобы, носящие системный характер и позволяющие сформировать Обзор практики.</w:t>
      </w:r>
    </w:p>
    <w:p w14:paraId="44D0ED96" w14:textId="66F6D91D" w:rsidR="001723A8" w:rsidRPr="001723A8" w:rsidRDefault="00B93CD8" w:rsidP="001723A8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F21A7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Справочно: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E26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A8573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4B7" w:rsidRPr="00EE0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="00A85737" w:rsidRPr="00A857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</w:t>
      </w:r>
      <w:r w:rsidR="00DE26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поступило </w:t>
      </w:r>
      <w:r w:rsidR="00066541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186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723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обращений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контролируемых лиц, включая </w:t>
      </w:r>
      <w:r w:rsidR="00066541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15</w:t>
      </w:r>
      <w:r w:rsidR="007465CA" w:rsidRPr="007465CA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2</w:t>
      </w:r>
      <w:r w:rsidR="001723A8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ходатайств</w:t>
      </w:r>
      <w:r w:rsidR="007465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 продлении ранее выданных предписаний</w:t>
      </w:r>
      <w:r w:rsidR="001723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18A2A50C" w14:textId="77777777" w:rsidR="00EE04B7" w:rsidRPr="00EE04B7" w:rsidRDefault="00EE04B7" w:rsidP="00DD3292">
      <w:pPr>
        <w:spacing w:line="24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1418"/>
        <w:gridCol w:w="3270"/>
      </w:tblGrid>
      <w:tr w:rsidR="00EE04B7" w:rsidRPr="00EE04B7" w14:paraId="037BBEB9" w14:textId="77777777" w:rsidTr="001723A8">
        <w:trPr>
          <w:jc w:val="center"/>
        </w:trPr>
        <w:tc>
          <w:tcPr>
            <w:tcW w:w="9928" w:type="dxa"/>
            <w:gridSpan w:val="3"/>
          </w:tcPr>
          <w:p w14:paraId="3979749F" w14:textId="16FC989D" w:rsidR="00EE04B7" w:rsidRPr="00EE04B7" w:rsidRDefault="00EE04B7" w:rsidP="00EE0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4B7">
              <w:rPr>
                <w:rFonts w:ascii="Times New Roman" w:hAnsi="Times New Roman" w:cs="Times New Roman"/>
                <w:b/>
                <w:bCs/>
              </w:rPr>
              <w:t>Обращения в разрезе жизненных ситуаций</w:t>
            </w:r>
          </w:p>
        </w:tc>
      </w:tr>
      <w:tr w:rsidR="001961DD" w:rsidRPr="00EE04B7" w14:paraId="11CC795D" w14:textId="77777777" w:rsidTr="00E11F87">
        <w:trPr>
          <w:jc w:val="center"/>
        </w:trPr>
        <w:tc>
          <w:tcPr>
            <w:tcW w:w="5240" w:type="dxa"/>
          </w:tcPr>
          <w:p w14:paraId="60E70A48" w14:textId="77777777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507335" w14:textId="1A0C3201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Жизненная ситуация</w:t>
            </w:r>
          </w:p>
        </w:tc>
        <w:tc>
          <w:tcPr>
            <w:tcW w:w="1418" w:type="dxa"/>
          </w:tcPr>
          <w:p w14:paraId="09764A47" w14:textId="77777777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609457" w14:textId="257EB86F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270" w:type="dxa"/>
          </w:tcPr>
          <w:p w14:paraId="747173B1" w14:textId="77777777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27B082" w14:textId="5D0DC5FD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961DD" w:rsidRPr="00EE04B7" w14:paraId="527CBD11" w14:textId="77777777" w:rsidTr="00E11F87">
        <w:trPr>
          <w:jc w:val="center"/>
        </w:trPr>
        <w:tc>
          <w:tcPr>
            <w:tcW w:w="5240" w:type="dxa"/>
          </w:tcPr>
          <w:p w14:paraId="6C58AC6A" w14:textId="6B972AE4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Ходатайство о продлении срока предписания</w:t>
            </w:r>
          </w:p>
        </w:tc>
        <w:tc>
          <w:tcPr>
            <w:tcW w:w="1418" w:type="dxa"/>
            <w:shd w:val="clear" w:color="auto" w:fill="auto"/>
          </w:tcPr>
          <w:p w14:paraId="20DB513A" w14:textId="10A38D8B" w:rsidR="001961DD" w:rsidRPr="00A85737" w:rsidRDefault="00066541" w:rsidP="001961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6541">
              <w:rPr>
                <w:rFonts w:ascii="Times New Roman" w:hAnsi="Times New Roman" w:cs="Times New Roman"/>
              </w:rPr>
              <w:t>15</w:t>
            </w:r>
            <w:r w:rsidR="00E11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0" w:type="dxa"/>
          </w:tcPr>
          <w:p w14:paraId="18C7D525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64E81AB1" w14:textId="77777777" w:rsidTr="00E11F87">
        <w:trPr>
          <w:jc w:val="center"/>
        </w:trPr>
        <w:tc>
          <w:tcPr>
            <w:tcW w:w="5240" w:type="dxa"/>
          </w:tcPr>
          <w:p w14:paraId="16B50F13" w14:textId="572D641E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есогласи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нарушениями, вынесенными в акте проверки</w:t>
            </w:r>
          </w:p>
        </w:tc>
        <w:tc>
          <w:tcPr>
            <w:tcW w:w="1418" w:type="dxa"/>
          </w:tcPr>
          <w:p w14:paraId="3B101927" w14:textId="1405BA4D" w:rsidR="001961DD" w:rsidRPr="00A85737" w:rsidRDefault="00066541" w:rsidP="001961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6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0" w:type="dxa"/>
          </w:tcPr>
          <w:p w14:paraId="73A1D16B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44EC7B66" w14:textId="77777777" w:rsidTr="00E11F87">
        <w:trPr>
          <w:trHeight w:val="752"/>
          <w:jc w:val="center"/>
        </w:trPr>
        <w:tc>
          <w:tcPr>
            <w:tcW w:w="5240" w:type="dxa"/>
          </w:tcPr>
          <w:p w14:paraId="1A7B4634" w14:textId="610377F5" w:rsidR="001961DD" w:rsidRPr="001961DD" w:rsidRDefault="001961DD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есогласи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присвоенной категорией риска или классом опасности.</w:t>
            </w:r>
          </w:p>
        </w:tc>
        <w:tc>
          <w:tcPr>
            <w:tcW w:w="1418" w:type="dxa"/>
          </w:tcPr>
          <w:p w14:paraId="0640F4B0" w14:textId="441EC835" w:rsidR="001961DD" w:rsidRPr="00E11F87" w:rsidRDefault="00066541" w:rsidP="001961DD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665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0" w:type="dxa"/>
          </w:tcPr>
          <w:p w14:paraId="04F7B578" w14:textId="225B7029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3A8C19E7" w14:textId="77777777" w:rsidTr="00E11F87">
        <w:trPr>
          <w:trHeight w:val="724"/>
          <w:jc w:val="center"/>
        </w:trPr>
        <w:tc>
          <w:tcPr>
            <w:tcW w:w="5240" w:type="dxa"/>
          </w:tcPr>
          <w:p w14:paraId="39371C82" w14:textId="5D1DCF70" w:rsidR="001961DD" w:rsidRPr="001961DD" w:rsidRDefault="001961DD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2A">
              <w:rPr>
                <w:rFonts w:ascii="Times New Roman" w:hAnsi="Times New Roman" w:cs="Times New Roman"/>
                <w:sz w:val="24"/>
                <w:szCs w:val="24"/>
              </w:rPr>
              <w:t>Не согласен с мерами, назначенными в отношении меня</w:t>
            </w:r>
          </w:p>
        </w:tc>
        <w:tc>
          <w:tcPr>
            <w:tcW w:w="1418" w:type="dxa"/>
          </w:tcPr>
          <w:p w14:paraId="124D6D70" w14:textId="32EAF1EE" w:rsidR="001961DD" w:rsidRPr="00A85737" w:rsidRDefault="00066541" w:rsidP="001961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65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70" w:type="dxa"/>
          </w:tcPr>
          <w:p w14:paraId="3F6C1CBB" w14:textId="3880A1D4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C0" w:rsidRPr="00EE04B7" w14:paraId="46109BEE" w14:textId="77777777" w:rsidTr="00E11F87">
        <w:trPr>
          <w:trHeight w:val="911"/>
          <w:jc w:val="center"/>
        </w:trPr>
        <w:tc>
          <w:tcPr>
            <w:tcW w:w="5240" w:type="dxa"/>
          </w:tcPr>
          <w:p w14:paraId="07E73D29" w14:textId="05650D52" w:rsidR="00F675C0" w:rsidRPr="002D002A" w:rsidRDefault="00F675C0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0">
              <w:rPr>
                <w:rFonts w:ascii="Times New Roman" w:hAnsi="Times New Roman" w:cs="Times New Roman"/>
                <w:sz w:val="24"/>
                <w:szCs w:val="24"/>
              </w:rPr>
              <w:t>Не согласен с результатами профвизита, не предусматривающего возможность отказа от его проведения</w:t>
            </w:r>
          </w:p>
        </w:tc>
        <w:tc>
          <w:tcPr>
            <w:tcW w:w="1418" w:type="dxa"/>
          </w:tcPr>
          <w:p w14:paraId="4D21F8D4" w14:textId="3F02DFFF" w:rsidR="00F675C0" w:rsidRPr="00E11F87" w:rsidRDefault="00E11F87" w:rsidP="001961DD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11F8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70" w:type="dxa"/>
          </w:tcPr>
          <w:p w14:paraId="2B53B9EE" w14:textId="487E8351" w:rsidR="00F675C0" w:rsidRDefault="00F675C0" w:rsidP="00F67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просят п</w:t>
            </w:r>
            <w:r w:rsidRPr="00F675C0">
              <w:rPr>
                <w:rFonts w:ascii="Times New Roman" w:hAnsi="Times New Roman" w:cs="Times New Roman"/>
              </w:rPr>
              <w:t>ризнать решение о проведении постоянного рейда незаконным</w:t>
            </w:r>
          </w:p>
        </w:tc>
      </w:tr>
      <w:tr w:rsidR="00E11F87" w:rsidRPr="00EE04B7" w14:paraId="398E726E" w14:textId="77777777" w:rsidTr="00E11F87">
        <w:trPr>
          <w:trHeight w:val="426"/>
          <w:jc w:val="center"/>
        </w:trPr>
        <w:tc>
          <w:tcPr>
            <w:tcW w:w="5240" w:type="dxa"/>
          </w:tcPr>
          <w:p w14:paraId="2338A745" w14:textId="0EE5F583" w:rsidR="00E11F87" w:rsidRPr="00E11F87" w:rsidRDefault="00E11F87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Нарушена процедура проведения проверки</w:t>
            </w:r>
          </w:p>
        </w:tc>
        <w:tc>
          <w:tcPr>
            <w:tcW w:w="1418" w:type="dxa"/>
          </w:tcPr>
          <w:p w14:paraId="4F75D0AA" w14:textId="27084D1D" w:rsidR="00E11F87" w:rsidRPr="00E11F87" w:rsidRDefault="00E11F87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0" w:type="dxa"/>
          </w:tcPr>
          <w:p w14:paraId="75D2F859" w14:textId="77777777" w:rsidR="00E11F87" w:rsidRDefault="00E11F87" w:rsidP="00F67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F87" w:rsidRPr="00EE04B7" w14:paraId="17DD437E" w14:textId="77777777" w:rsidTr="00E11F87">
        <w:trPr>
          <w:trHeight w:val="502"/>
          <w:jc w:val="center"/>
        </w:trPr>
        <w:tc>
          <w:tcPr>
            <w:tcW w:w="5240" w:type="dxa"/>
          </w:tcPr>
          <w:p w14:paraId="234EE0FC" w14:textId="5FB67BFE" w:rsidR="00E11F87" w:rsidRDefault="00E11F87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согласен с действиями должностного лица в рамках проверки</w:t>
            </w:r>
          </w:p>
        </w:tc>
        <w:tc>
          <w:tcPr>
            <w:tcW w:w="1418" w:type="dxa"/>
          </w:tcPr>
          <w:p w14:paraId="2419E36D" w14:textId="76BFA5B3" w:rsidR="00E11F87" w:rsidRDefault="00E11F87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0" w:type="dxa"/>
          </w:tcPr>
          <w:p w14:paraId="10368D74" w14:textId="77777777" w:rsidR="00E11F87" w:rsidRDefault="00E11F87" w:rsidP="00F67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78EA45" w14:textId="77777777" w:rsidR="00EE04B7" w:rsidRDefault="00EE04B7" w:rsidP="00EE04B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1560"/>
        <w:gridCol w:w="1694"/>
      </w:tblGrid>
      <w:tr w:rsidR="00DD3292" w:rsidRPr="00DD3292" w14:paraId="0AF4E06E" w14:textId="77777777" w:rsidTr="00D07CCC">
        <w:tc>
          <w:tcPr>
            <w:tcW w:w="10053" w:type="dxa"/>
            <w:gridSpan w:val="6"/>
          </w:tcPr>
          <w:p w14:paraId="175DF7B7" w14:textId="612E1A02" w:rsidR="00DD3292" w:rsidRPr="00DD3292" w:rsidRDefault="00DD3292" w:rsidP="009F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Обращения по видам контроля</w:t>
            </w:r>
          </w:p>
        </w:tc>
      </w:tr>
      <w:tr w:rsidR="00DD3292" w:rsidRPr="00DD3292" w14:paraId="383E3D90" w14:textId="77777777" w:rsidTr="00DD3292">
        <w:trPr>
          <w:trHeight w:val="2946"/>
        </w:trPr>
        <w:tc>
          <w:tcPr>
            <w:tcW w:w="1413" w:type="dxa"/>
          </w:tcPr>
          <w:p w14:paraId="614025CA" w14:textId="6630FC85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D3292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701" w:type="dxa"/>
          </w:tcPr>
          <w:p w14:paraId="6F52913B" w14:textId="148E7F90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</w:rPr>
            </w:pPr>
            <w:r w:rsidRPr="00DD3292">
              <w:rPr>
                <w:rFonts w:ascii="Times New Roman" w:hAnsi="Times New Roman" w:cs="Times New Roman"/>
              </w:rPr>
              <w:t>Федеральный государственный контроль (надзор) в области железнодорожного транспорта</w:t>
            </w:r>
          </w:p>
        </w:tc>
        <w:tc>
          <w:tcPr>
            <w:tcW w:w="1843" w:type="dxa"/>
          </w:tcPr>
          <w:p w14:paraId="108FD2BA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  <w:p w14:paraId="4D9A8A41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12B85C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в области торгового мореплавания и внутреннего водного транспорта</w:t>
            </w:r>
          </w:p>
          <w:p w14:paraId="3CB6C956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3563A6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транспортной безопасности</w:t>
            </w:r>
          </w:p>
          <w:p w14:paraId="4B56CD6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0D6FB0F2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гражданской авиации</w:t>
            </w:r>
          </w:p>
          <w:p w14:paraId="5C127DC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</w:tr>
      <w:tr w:rsidR="00DD3292" w:rsidRPr="00DD3292" w14:paraId="59B09CA4" w14:textId="77777777" w:rsidTr="00DD3292">
        <w:tc>
          <w:tcPr>
            <w:tcW w:w="1413" w:type="dxa"/>
          </w:tcPr>
          <w:p w14:paraId="3A863A5C" w14:textId="77777777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Количество обращений</w:t>
            </w:r>
          </w:p>
        </w:tc>
        <w:tc>
          <w:tcPr>
            <w:tcW w:w="1701" w:type="dxa"/>
          </w:tcPr>
          <w:p w14:paraId="46CC8578" w14:textId="17E85ADD" w:rsidR="00DD3292" w:rsidRPr="00651943" w:rsidRDefault="00C57601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194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43" w:type="dxa"/>
          </w:tcPr>
          <w:p w14:paraId="2F29235D" w14:textId="407BA192" w:rsidR="00DD3292" w:rsidRPr="00651943" w:rsidRDefault="00C57601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194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</w:tcPr>
          <w:p w14:paraId="583E674C" w14:textId="77652209" w:rsidR="00DD3292" w:rsidRPr="00651943" w:rsidRDefault="00C57601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1943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560" w:type="dxa"/>
          </w:tcPr>
          <w:p w14:paraId="6D0DB782" w14:textId="28722BE3" w:rsidR="00DD3292" w:rsidRPr="00651943" w:rsidRDefault="00C57601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1943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694" w:type="dxa"/>
          </w:tcPr>
          <w:p w14:paraId="4245DB74" w14:textId="7577772C" w:rsidR="00DD3292" w:rsidRPr="00651943" w:rsidRDefault="00C57601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194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14:paraId="3BF530E5" w14:textId="77777777" w:rsidR="00EE04B7" w:rsidRPr="00EE04B7" w:rsidRDefault="00EE04B7" w:rsidP="00EE04B7"/>
    <w:sectPr w:rsidR="00EE04B7" w:rsidRPr="00EE04B7" w:rsidSect="00DD3292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C9"/>
    <w:rsid w:val="000416C1"/>
    <w:rsid w:val="00066541"/>
    <w:rsid w:val="001723A8"/>
    <w:rsid w:val="001961DD"/>
    <w:rsid w:val="001F5CDB"/>
    <w:rsid w:val="00233A8A"/>
    <w:rsid w:val="00242758"/>
    <w:rsid w:val="002D002A"/>
    <w:rsid w:val="004258C9"/>
    <w:rsid w:val="00592CC4"/>
    <w:rsid w:val="005D633E"/>
    <w:rsid w:val="00651943"/>
    <w:rsid w:val="007465CA"/>
    <w:rsid w:val="00872998"/>
    <w:rsid w:val="00893F72"/>
    <w:rsid w:val="009F0C5A"/>
    <w:rsid w:val="00A85737"/>
    <w:rsid w:val="00B93CD8"/>
    <w:rsid w:val="00C43B45"/>
    <w:rsid w:val="00C57601"/>
    <w:rsid w:val="00C72A21"/>
    <w:rsid w:val="00DD3292"/>
    <w:rsid w:val="00DE261D"/>
    <w:rsid w:val="00E07A98"/>
    <w:rsid w:val="00E11F87"/>
    <w:rsid w:val="00EC55B3"/>
    <w:rsid w:val="00EE04B7"/>
    <w:rsid w:val="00EF21A7"/>
    <w:rsid w:val="00F63A82"/>
    <w:rsid w:val="00F6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FE5"/>
  <w15:docId w15:val="{08A6C6E3-47A4-4080-9289-EDF2D9A1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Шуляр Елена Сергеевна</dc:creator>
  <cp:lastModifiedBy>Шуляр Елена Сергеевна</cp:lastModifiedBy>
  <cp:revision>7</cp:revision>
  <dcterms:created xsi:type="dcterms:W3CDTF">2025-07-01T12:12:00Z</dcterms:created>
  <dcterms:modified xsi:type="dcterms:W3CDTF">2025-07-01T13:23:00Z</dcterms:modified>
</cp:coreProperties>
</file>